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6E" w:rsidRDefault="00B0256E" w:rsidP="00B0256E">
      <w:pPr>
        <w:rPr>
          <w:b/>
          <w:bCs/>
          <w:color w:val="1F497D"/>
          <w:sz w:val="28"/>
          <w:szCs w:val="28"/>
        </w:rPr>
      </w:pPr>
      <w:r>
        <w:rPr>
          <w:b/>
          <w:bCs/>
          <w:color w:val="1F497D"/>
          <w:sz w:val="28"/>
          <w:szCs w:val="28"/>
        </w:rPr>
        <w:t>REKORDOWE KOLEJKI W OCHRONIE ZDROWIA!</w:t>
      </w:r>
    </w:p>
    <w:p w:rsidR="00B0256E" w:rsidRDefault="00B0256E" w:rsidP="00B0256E"/>
    <w:p w:rsidR="00B0256E" w:rsidRDefault="00B0256E" w:rsidP="00B0256E">
      <w:pPr>
        <w:jc w:val="both"/>
        <w:rPr>
          <w:b/>
          <w:bCs/>
        </w:rPr>
      </w:pPr>
      <w:r>
        <w:rPr>
          <w:noProof/>
        </w:rPr>
        <w:drawing>
          <wp:anchor distT="0" distB="0" distL="114300" distR="114300" simplePos="0" relativeHeight="251659264" behindDoc="0" locked="0" layoutInCell="1" allowOverlap="1" wp14:anchorId="3C7F5AA8" wp14:editId="7CC5B75E">
            <wp:simplePos x="0" y="0"/>
            <wp:positionH relativeFrom="column">
              <wp:align>right</wp:align>
            </wp:positionH>
            <wp:positionV relativeFrom="paragraph">
              <wp:posOffset>29210</wp:posOffset>
            </wp:positionV>
            <wp:extent cx="4342765" cy="3257550"/>
            <wp:effectExtent l="0" t="0" r="635" b="0"/>
            <wp:wrapSquare wrapText="bothSides"/>
            <wp:docPr id="1" name="Obraz 1" descr="WHC na świę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WHC na świę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765" cy="3257550"/>
                    </a:xfrm>
                    <a:prstGeom prst="rect">
                      <a:avLst/>
                    </a:prstGeom>
                    <a:noFill/>
                  </pic:spPr>
                </pic:pic>
              </a:graphicData>
            </a:graphic>
            <wp14:sizeRelH relativeFrom="page">
              <wp14:pctWidth>0</wp14:pctWidth>
            </wp14:sizeRelH>
            <wp14:sizeRelV relativeFrom="page">
              <wp14:pctHeight>0</wp14:pctHeight>
            </wp14:sizeRelV>
          </wp:anchor>
        </w:drawing>
      </w:r>
      <w:r>
        <w:rPr>
          <w:b/>
          <w:bCs/>
        </w:rPr>
        <w:t>Już za 3 tygodnie, wejdą w życie przepisy z tzw. pakietu kolejkowego i onkologicznego. Tymczasem kolejki w ochronie zdrowia rosną. Czy od Nowego Roku sytuacja polskich pacjentów ulegnie poprawie? Fundacja WHC prezentuje 10 najdłuższych kolejek w ochronie zdrowia odnotowanych w ostatnim kwartale 2014 r.</w:t>
      </w:r>
    </w:p>
    <w:p w:rsidR="00B0256E" w:rsidRDefault="00B0256E" w:rsidP="00B0256E">
      <w:pPr>
        <w:jc w:val="both"/>
        <w:rPr>
          <w:b/>
          <w:bCs/>
        </w:rPr>
      </w:pPr>
    </w:p>
    <w:p w:rsidR="00B0256E" w:rsidRDefault="00B0256E" w:rsidP="00B0256E">
      <w:pPr>
        <w:jc w:val="both"/>
      </w:pPr>
      <w:r>
        <w:t xml:space="preserve">Zgodnie z aktualnym raportem Fundacji Watch </w:t>
      </w:r>
      <w:proofErr w:type="spellStart"/>
      <w:r>
        <w:t>Health</w:t>
      </w:r>
      <w:proofErr w:type="spellEnd"/>
      <w:r>
        <w:t xml:space="preserve"> </w:t>
      </w:r>
      <w:proofErr w:type="spellStart"/>
      <w:r>
        <w:t>Care</w:t>
      </w:r>
      <w:proofErr w:type="spellEnd"/>
      <w:r>
        <w:t xml:space="preserve"> (WHC), który ukazuje zmiany w dostępie do gwarantowanych świadczeń zdrowotnych. Średni czas oczekiwania na uzyskanie świadczenia zdrowotnego wynosi </w:t>
      </w:r>
      <w:r>
        <w:br/>
        <w:t>w Polsce ok. 2,9 miesiąca (stan na X/XI 2014 r.), na wizytę u specjalisty poczekamy średnio 2,5 mies., natomiast na badanie diagnostyczne 2,1 mies.</w:t>
      </w:r>
    </w:p>
    <w:p w:rsidR="00B0256E" w:rsidRDefault="00B0256E" w:rsidP="00B0256E">
      <w:pPr>
        <w:jc w:val="both"/>
      </w:pPr>
    </w:p>
    <w:p w:rsidR="00B0256E" w:rsidRDefault="00B0256E" w:rsidP="00B0256E">
      <w:pPr>
        <w:jc w:val="both"/>
      </w:pPr>
      <w:r>
        <w:t>Obecnie w polskim systemie opieki zdrowotnej brak jest dziedziny medycyny, w której pacjenci nie natrafialiby na poważne ograniczenia zdrowotne. Poniżej prezentujemy 10 rekordowych kolejek odnotowanych na przełomie października i listopada 2014 r. w jakich oczekują polscy pacjenci:</w:t>
      </w:r>
    </w:p>
    <w:p w:rsidR="00B0256E" w:rsidRDefault="00B0256E" w:rsidP="00B0256E">
      <w:pPr>
        <w:jc w:val="both"/>
      </w:pPr>
    </w:p>
    <w:p w:rsidR="00B0256E" w:rsidRDefault="00B0256E" w:rsidP="00B0256E">
      <w:pPr>
        <w:jc w:val="both"/>
        <w:rPr>
          <w:b/>
          <w:bCs/>
          <w:color w:val="000000"/>
        </w:rPr>
      </w:pPr>
      <w:r>
        <w:rPr>
          <w:b/>
          <w:bCs/>
          <w:color w:val="000000"/>
        </w:rPr>
        <w:t>Miejsce 1:</w:t>
      </w:r>
      <w:r>
        <w:rPr>
          <w:color w:val="000000"/>
        </w:rPr>
        <w:t xml:space="preserve"> endoprotezoplastyka stawu kolanowego - przypadek stabilny – </w:t>
      </w:r>
      <w:r>
        <w:rPr>
          <w:b/>
          <w:bCs/>
          <w:color w:val="FF0000"/>
        </w:rPr>
        <w:t>44,9</w:t>
      </w:r>
    </w:p>
    <w:p w:rsidR="00B0256E" w:rsidRDefault="00B0256E" w:rsidP="00B0256E">
      <w:pPr>
        <w:jc w:val="both"/>
        <w:rPr>
          <w:color w:val="000000"/>
        </w:rPr>
      </w:pPr>
      <w:r>
        <w:rPr>
          <w:b/>
          <w:bCs/>
          <w:color w:val="000000"/>
        </w:rPr>
        <w:t>Miejsce 2:</w:t>
      </w:r>
      <w:r>
        <w:rPr>
          <w:color w:val="000000"/>
        </w:rPr>
        <w:t xml:space="preserve"> endoprotezoplastyka stawu kolanowego - przypadek pilny – </w:t>
      </w:r>
      <w:r>
        <w:rPr>
          <w:b/>
          <w:bCs/>
          <w:color w:val="FF0000"/>
        </w:rPr>
        <w:t>30,2</w:t>
      </w:r>
    </w:p>
    <w:p w:rsidR="00B0256E" w:rsidRDefault="00B0256E" w:rsidP="00B0256E">
      <w:pPr>
        <w:jc w:val="both"/>
        <w:rPr>
          <w:b/>
          <w:bCs/>
          <w:color w:val="000000"/>
        </w:rPr>
      </w:pPr>
      <w:r>
        <w:rPr>
          <w:b/>
          <w:bCs/>
          <w:color w:val="000000"/>
        </w:rPr>
        <w:t>Miejsce 3:</w:t>
      </w:r>
      <w:r>
        <w:rPr>
          <w:color w:val="000000"/>
        </w:rPr>
        <w:t xml:space="preserve"> zabieg usunięcia zaćmy – </w:t>
      </w:r>
      <w:r>
        <w:rPr>
          <w:b/>
          <w:bCs/>
          <w:color w:val="FF0000"/>
        </w:rPr>
        <w:t>27,5</w:t>
      </w:r>
    </w:p>
    <w:p w:rsidR="00B0256E" w:rsidRDefault="00B0256E" w:rsidP="00B0256E">
      <w:pPr>
        <w:jc w:val="both"/>
      </w:pPr>
      <w:r>
        <w:rPr>
          <w:b/>
          <w:bCs/>
          <w:color w:val="000000"/>
        </w:rPr>
        <w:t>Miejsce 4</w:t>
      </w:r>
      <w:r>
        <w:rPr>
          <w:color w:val="000000"/>
        </w:rPr>
        <w:t xml:space="preserve">: endoprotezoplastyka stawu biodrowego - </w:t>
      </w:r>
      <w:r>
        <w:rPr>
          <w:b/>
          <w:bCs/>
          <w:color w:val="FF0000"/>
        </w:rPr>
        <w:t>22,5</w:t>
      </w:r>
    </w:p>
    <w:p w:rsidR="00B0256E" w:rsidRDefault="00B0256E" w:rsidP="00B0256E">
      <w:pPr>
        <w:jc w:val="both"/>
        <w:rPr>
          <w:color w:val="000000"/>
        </w:rPr>
      </w:pPr>
      <w:r>
        <w:rPr>
          <w:b/>
          <w:bCs/>
          <w:color w:val="000000"/>
        </w:rPr>
        <w:t>Miejsce 5:</w:t>
      </w:r>
      <w:r>
        <w:rPr>
          <w:color w:val="000000"/>
        </w:rPr>
        <w:t xml:space="preserve"> leczenie aparatem ortodontycznym – </w:t>
      </w:r>
      <w:r>
        <w:rPr>
          <w:b/>
          <w:bCs/>
          <w:color w:val="FF0000"/>
        </w:rPr>
        <w:t>22</w:t>
      </w:r>
    </w:p>
    <w:p w:rsidR="00B0256E" w:rsidRDefault="00B0256E" w:rsidP="00B0256E">
      <w:pPr>
        <w:jc w:val="both"/>
        <w:rPr>
          <w:color w:val="000000"/>
        </w:rPr>
      </w:pPr>
      <w:r>
        <w:rPr>
          <w:b/>
          <w:bCs/>
          <w:color w:val="000000"/>
        </w:rPr>
        <w:t>Miejsce 6</w:t>
      </w:r>
      <w:r>
        <w:rPr>
          <w:color w:val="000000"/>
        </w:rPr>
        <w:t xml:space="preserve">: odbarczenie kręgosłupa – </w:t>
      </w:r>
      <w:r>
        <w:rPr>
          <w:b/>
          <w:bCs/>
          <w:color w:val="FF0000"/>
        </w:rPr>
        <w:t>19,6</w:t>
      </w:r>
    </w:p>
    <w:p w:rsidR="00B0256E" w:rsidRDefault="00B0256E" w:rsidP="00B0256E">
      <w:pPr>
        <w:jc w:val="both"/>
        <w:rPr>
          <w:color w:val="000000"/>
        </w:rPr>
      </w:pPr>
      <w:r>
        <w:rPr>
          <w:b/>
          <w:bCs/>
          <w:color w:val="000000"/>
        </w:rPr>
        <w:t>Miejsce 7:</w:t>
      </w:r>
      <w:r>
        <w:rPr>
          <w:color w:val="000000"/>
        </w:rPr>
        <w:t xml:space="preserve"> zabieg rekonstrukcji kosteczek słuchowych (</w:t>
      </w:r>
      <w:proofErr w:type="spellStart"/>
      <w:r>
        <w:rPr>
          <w:color w:val="000000"/>
        </w:rPr>
        <w:t>ossikuloplastyka</w:t>
      </w:r>
      <w:proofErr w:type="spellEnd"/>
      <w:r>
        <w:rPr>
          <w:color w:val="000000"/>
        </w:rPr>
        <w:t xml:space="preserve">) </w:t>
      </w:r>
      <w:r>
        <w:rPr>
          <w:b/>
          <w:bCs/>
          <w:color w:val="FF0000"/>
        </w:rPr>
        <w:t>19,3</w:t>
      </w:r>
    </w:p>
    <w:p w:rsidR="00B0256E" w:rsidRDefault="00B0256E" w:rsidP="00B0256E">
      <w:pPr>
        <w:jc w:val="both"/>
        <w:rPr>
          <w:color w:val="000000"/>
        </w:rPr>
      </w:pPr>
      <w:r>
        <w:rPr>
          <w:b/>
          <w:bCs/>
          <w:color w:val="000000"/>
        </w:rPr>
        <w:t>Miejsce 8</w:t>
      </w:r>
      <w:r>
        <w:rPr>
          <w:color w:val="000000"/>
        </w:rPr>
        <w:t xml:space="preserve">: operacja usunięcia perlaka – </w:t>
      </w:r>
      <w:r>
        <w:rPr>
          <w:color w:val="FF0000"/>
        </w:rPr>
        <w:t>14</w:t>
      </w:r>
    </w:p>
    <w:p w:rsidR="00B0256E" w:rsidRDefault="00B0256E" w:rsidP="00B0256E">
      <w:pPr>
        <w:jc w:val="both"/>
        <w:rPr>
          <w:color w:val="000000"/>
        </w:rPr>
      </w:pPr>
      <w:r>
        <w:rPr>
          <w:b/>
          <w:bCs/>
          <w:color w:val="000000"/>
        </w:rPr>
        <w:t xml:space="preserve">Miejsce 9: </w:t>
      </w:r>
      <w:r>
        <w:rPr>
          <w:color w:val="000000"/>
        </w:rPr>
        <w:t>zabieg usunięcia żyły (</w:t>
      </w:r>
      <w:proofErr w:type="spellStart"/>
      <w:r>
        <w:rPr>
          <w:color w:val="000000"/>
        </w:rPr>
        <w:t>flebektomia</w:t>
      </w:r>
      <w:proofErr w:type="spellEnd"/>
      <w:r>
        <w:rPr>
          <w:color w:val="000000"/>
        </w:rPr>
        <w:t xml:space="preserve">) – </w:t>
      </w:r>
      <w:r>
        <w:rPr>
          <w:b/>
          <w:bCs/>
          <w:color w:val="FF0000"/>
        </w:rPr>
        <w:t>12,7</w:t>
      </w:r>
    </w:p>
    <w:p w:rsidR="00B0256E" w:rsidRDefault="00B0256E" w:rsidP="00B0256E">
      <w:pPr>
        <w:jc w:val="both"/>
        <w:rPr>
          <w:color w:val="000000"/>
        </w:rPr>
      </w:pPr>
      <w:r>
        <w:rPr>
          <w:b/>
          <w:bCs/>
          <w:color w:val="000000"/>
        </w:rPr>
        <w:t>Miejsce 10</w:t>
      </w:r>
      <w:r>
        <w:rPr>
          <w:color w:val="000000"/>
        </w:rPr>
        <w:t xml:space="preserve">: wizyta u ortodonty - </w:t>
      </w:r>
      <w:r>
        <w:rPr>
          <w:b/>
          <w:bCs/>
          <w:color w:val="FF0000"/>
        </w:rPr>
        <w:t>12</w:t>
      </w:r>
    </w:p>
    <w:p w:rsidR="00B0256E" w:rsidRDefault="00B0256E" w:rsidP="00B0256E">
      <w:pPr>
        <w:jc w:val="both"/>
        <w:rPr>
          <w:color w:val="000000"/>
          <w:highlight w:val="yellow"/>
        </w:rPr>
      </w:pPr>
    </w:p>
    <w:p w:rsidR="00B0256E" w:rsidRDefault="00B0256E" w:rsidP="00B0256E">
      <w:pPr>
        <w:jc w:val="both"/>
        <w:rPr>
          <w:b/>
          <w:bCs/>
          <w:color w:val="000000"/>
        </w:rPr>
      </w:pPr>
      <w:r>
        <w:rPr>
          <w:color w:val="000000"/>
        </w:rPr>
        <w:t xml:space="preserve">W dalszym ciągu poważnym problemem ochrony zdrowia pozostaje etapowość leczenia. Pacjenci odsyłani są od specjalisty do specjalisty, co powoduje zwiększenie czasu leczenia. Nie należy jednak zapominać, że długi czas oczekiwania na rozpoczęcie terapii, jest dla pacjenta nie tylko uciążliwy, ale przede wszystkim ma ogromny wpływ na skuteczność leczenia. W przypadku niechlubnego rekordzisty, endoprotezoplastyki stawu kolanowego, pacjent od momentu rozpoznania do rozpoczęcia leczenia operacyjnego poczeka średnio </w:t>
      </w:r>
      <w:r>
        <w:rPr>
          <w:b/>
          <w:bCs/>
          <w:color w:val="000000"/>
        </w:rPr>
        <w:t xml:space="preserve">ponad 4 lata. </w:t>
      </w:r>
      <w:r>
        <w:rPr>
          <w:color w:val="000000"/>
        </w:rPr>
        <w:t xml:space="preserve">Warto zaznaczyć iż istnieją placówki, w których czas oczekiwania na  ten zabieg sięga roku </w:t>
      </w:r>
      <w:r>
        <w:rPr>
          <w:b/>
          <w:bCs/>
          <w:color w:val="000000"/>
        </w:rPr>
        <w:t>2027r.</w:t>
      </w:r>
    </w:p>
    <w:p w:rsidR="00B0256E" w:rsidRDefault="00B0256E" w:rsidP="00B0256E">
      <w:pPr>
        <w:jc w:val="both"/>
        <w:rPr>
          <w:color w:val="000000"/>
        </w:rPr>
      </w:pPr>
      <w:r>
        <w:rPr>
          <w:color w:val="000000"/>
        </w:rPr>
        <w:lastRenderedPageBreak/>
        <w:t>Zbyt długie zwlekanie z przeprowadzeniem operacji ma negatywne skutki, z czasem bowiem deformacja stawu i okolicznych tkanek staje się coraz większa, co ostatecznie prowadzi do nieodwracalnych zmian.</w:t>
      </w:r>
    </w:p>
    <w:p w:rsidR="00B0256E" w:rsidRDefault="00B0256E" w:rsidP="00B0256E"/>
    <w:p w:rsidR="00B0256E" w:rsidRDefault="00B0256E" w:rsidP="00B0256E">
      <w:pPr>
        <w:rPr>
          <w:rFonts w:asciiTheme="minorHAnsi" w:hAnsiTheme="minorHAnsi" w:cstheme="minorBidi"/>
          <w:color w:val="1F497D" w:themeColor="dark2"/>
        </w:rPr>
      </w:pPr>
      <w:r>
        <w:rPr>
          <w:color w:val="000000"/>
        </w:rPr>
        <w:t>Pełen raport wraz z szczegółową analizą zebranych danych, znajdą państwo na pod adresem:</w:t>
      </w:r>
      <w:r>
        <w:rPr>
          <w:rFonts w:asciiTheme="minorHAnsi" w:hAnsiTheme="minorHAnsi" w:cstheme="minorBidi"/>
          <w:color w:val="1F497D" w:themeColor="dark2"/>
        </w:rPr>
        <w:t xml:space="preserve"> </w:t>
      </w:r>
      <w:hyperlink r:id="rId9" w:history="1">
        <w:r>
          <w:rPr>
            <w:rStyle w:val="Hipercze"/>
            <w:rFonts w:asciiTheme="minorHAnsi" w:hAnsiTheme="minorHAnsi" w:cstheme="minorBidi"/>
          </w:rPr>
          <w:t>www.korektorzdrowia.pl/barometr</w:t>
        </w:r>
      </w:hyperlink>
      <w:r>
        <w:rPr>
          <w:rFonts w:asciiTheme="minorHAnsi" w:hAnsiTheme="minorHAnsi" w:cstheme="minorBidi"/>
          <w:color w:val="1F497D" w:themeColor="dark2"/>
        </w:rPr>
        <w:t xml:space="preserve"> </w:t>
      </w:r>
    </w:p>
    <w:p w:rsidR="00B0256E" w:rsidRDefault="00B0256E" w:rsidP="00B0256E">
      <w:pPr>
        <w:rPr>
          <w:rFonts w:asciiTheme="minorHAnsi" w:hAnsiTheme="minorHAnsi" w:cstheme="minorBidi"/>
          <w:color w:val="1F497D" w:themeColor="dark2"/>
        </w:rPr>
      </w:pPr>
    </w:p>
    <w:p w:rsidR="00B0256E" w:rsidRDefault="00B0256E" w:rsidP="00B0256E"/>
    <w:p w:rsidR="00C22A2B" w:rsidRPr="00B0256E" w:rsidRDefault="00C22A2B" w:rsidP="00B0256E">
      <w:bookmarkStart w:id="0" w:name="_GoBack"/>
      <w:bookmarkEnd w:id="0"/>
    </w:p>
    <w:sectPr w:rsidR="00C22A2B" w:rsidRPr="00B0256E" w:rsidSect="008976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6F" w:rsidRDefault="0018726F" w:rsidP="008E1239">
      <w:r>
        <w:separator/>
      </w:r>
    </w:p>
  </w:endnote>
  <w:endnote w:type="continuationSeparator" w:id="0">
    <w:p w:rsidR="0018726F" w:rsidRDefault="0018726F" w:rsidP="008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39" w:rsidRDefault="008E1239" w:rsidP="008E1239">
    <w:pPr>
      <w:jc w:val="center"/>
      <w:rPr>
        <w:rFonts w:cs="Arial"/>
        <w:b/>
        <w:color w:val="17365D"/>
        <w:sz w:val="18"/>
        <w:szCs w:val="18"/>
      </w:rPr>
    </w:pPr>
    <w:r>
      <w:rPr>
        <w:rFonts w:cs="Arial"/>
        <w:b/>
        <w:color w:val="17365D"/>
        <w:sz w:val="18"/>
        <w:szCs w:val="18"/>
      </w:rPr>
      <w:t xml:space="preserve">Fundacja Watch Health Care </w:t>
    </w:r>
  </w:p>
  <w:p w:rsidR="008E1239" w:rsidRDefault="008E1239" w:rsidP="008E1239">
    <w:pPr>
      <w:jc w:val="center"/>
      <w:rPr>
        <w:rFonts w:cs="Arial"/>
        <w:color w:val="17365D"/>
        <w:sz w:val="14"/>
        <w:szCs w:val="18"/>
      </w:rPr>
    </w:pPr>
  </w:p>
  <w:p w:rsidR="008E1239" w:rsidRPr="00746438" w:rsidRDefault="008E1239" w:rsidP="008E1239">
    <w:pPr>
      <w:jc w:val="center"/>
      <w:rPr>
        <w:rFonts w:cs="Arial"/>
        <w:color w:val="17365D"/>
        <w:sz w:val="12"/>
        <w:szCs w:val="18"/>
      </w:rPr>
    </w:pPr>
    <w:r w:rsidRPr="00746438">
      <w:rPr>
        <w:rFonts w:cs="Arial"/>
        <w:color w:val="17365D"/>
        <w:sz w:val="12"/>
        <w:szCs w:val="18"/>
      </w:rPr>
      <w:t>ul. Starowiślna 8/2, 31-032 Kraków</w:t>
    </w:r>
  </w:p>
  <w:p w:rsidR="008E1239" w:rsidRPr="00746438" w:rsidRDefault="008E1239" w:rsidP="008E1239">
    <w:pPr>
      <w:jc w:val="center"/>
      <w:rPr>
        <w:rFonts w:cs="Arial"/>
        <w:bCs/>
        <w:color w:val="17365D"/>
        <w:sz w:val="12"/>
        <w:szCs w:val="18"/>
      </w:rPr>
    </w:pPr>
    <w:r w:rsidRPr="00746438">
      <w:rPr>
        <w:rFonts w:cs="Arial"/>
        <w:color w:val="17365D"/>
        <w:sz w:val="12"/>
        <w:szCs w:val="18"/>
      </w:rPr>
      <w:t xml:space="preserve">Tel. kom. 504 741 313, Fax. </w:t>
    </w:r>
    <w:r w:rsidRPr="00746438">
      <w:rPr>
        <w:rFonts w:cs="Arial"/>
        <w:bCs/>
        <w:color w:val="17365D"/>
        <w:sz w:val="12"/>
        <w:szCs w:val="18"/>
      </w:rPr>
      <w:t>+48 12 362 45 46</w:t>
    </w:r>
  </w:p>
  <w:p w:rsidR="008E1239" w:rsidRPr="00746438" w:rsidRDefault="008E1239" w:rsidP="008E1239">
    <w:pPr>
      <w:jc w:val="center"/>
      <w:rPr>
        <w:rFonts w:cs="Arial"/>
        <w:bCs/>
        <w:color w:val="17365D"/>
        <w:sz w:val="12"/>
        <w:szCs w:val="18"/>
      </w:rPr>
    </w:pPr>
    <w:r w:rsidRPr="00746438">
      <w:rPr>
        <w:rFonts w:cs="Arial"/>
        <w:bCs/>
        <w:color w:val="17365D"/>
        <w:sz w:val="12"/>
        <w:szCs w:val="18"/>
      </w:rPr>
      <w:t xml:space="preserve">sekretariat@korektorzdrowia.pl </w:t>
    </w:r>
  </w:p>
  <w:p w:rsidR="008E1239" w:rsidRPr="008E1239" w:rsidRDefault="008E1239" w:rsidP="008E1239">
    <w:pPr>
      <w:jc w:val="center"/>
      <w:rPr>
        <w:rFonts w:cs="Arial"/>
        <w:color w:val="17365D"/>
        <w:sz w:val="12"/>
        <w:szCs w:val="18"/>
      </w:rPr>
    </w:pPr>
    <w:r w:rsidRPr="00746438">
      <w:rPr>
        <w:rFonts w:cs="Arial"/>
        <w:bCs/>
        <w:color w:val="17365D"/>
        <w:sz w:val="12"/>
        <w:szCs w:val="18"/>
      </w:rPr>
      <w:t>www.korektorzdrowia.pl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6F" w:rsidRDefault="0018726F" w:rsidP="008E1239">
      <w:r>
        <w:separator/>
      </w:r>
    </w:p>
  </w:footnote>
  <w:footnote w:type="continuationSeparator" w:id="0">
    <w:p w:rsidR="0018726F" w:rsidRDefault="0018726F" w:rsidP="008E1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39" w:rsidRPr="008E1239" w:rsidRDefault="008E1239" w:rsidP="008E1239">
    <w:pPr>
      <w:pStyle w:val="Nagwek"/>
    </w:pPr>
    <w:r w:rsidRPr="008E1239">
      <w:rPr>
        <w:noProof/>
        <w:lang w:eastAsia="pl-PL"/>
      </w:rPr>
      <w:drawing>
        <wp:anchor distT="0" distB="0" distL="114300" distR="114300" simplePos="0" relativeHeight="251659264" behindDoc="0" locked="0" layoutInCell="1" allowOverlap="1">
          <wp:simplePos x="0" y="0"/>
          <wp:positionH relativeFrom="column">
            <wp:posOffset>-242792</wp:posOffset>
          </wp:positionH>
          <wp:positionV relativeFrom="paragraph">
            <wp:posOffset>-332622</wp:posOffset>
          </wp:positionV>
          <wp:extent cx="672067" cy="680484"/>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72067" cy="67809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F5"/>
    <w:rsid w:val="00007BAC"/>
    <w:rsid w:val="0002418A"/>
    <w:rsid w:val="00066ABB"/>
    <w:rsid w:val="00093E71"/>
    <w:rsid w:val="000A6C43"/>
    <w:rsid w:val="000A7DAE"/>
    <w:rsid w:val="000B0A1E"/>
    <w:rsid w:val="000F18B6"/>
    <w:rsid w:val="00113F01"/>
    <w:rsid w:val="00160C1F"/>
    <w:rsid w:val="00162791"/>
    <w:rsid w:val="0016301E"/>
    <w:rsid w:val="00164850"/>
    <w:rsid w:val="00172545"/>
    <w:rsid w:val="0018726F"/>
    <w:rsid w:val="00192579"/>
    <w:rsid w:val="0019625C"/>
    <w:rsid w:val="001A04E3"/>
    <w:rsid w:val="001B6E5D"/>
    <w:rsid w:val="001D0053"/>
    <w:rsid w:val="001E23CA"/>
    <w:rsid w:val="00220BC2"/>
    <w:rsid w:val="00236548"/>
    <w:rsid w:val="00240CE6"/>
    <w:rsid w:val="00251BDB"/>
    <w:rsid w:val="00252A52"/>
    <w:rsid w:val="002553D2"/>
    <w:rsid w:val="002604D3"/>
    <w:rsid w:val="002804A8"/>
    <w:rsid w:val="002818D8"/>
    <w:rsid w:val="00285BBC"/>
    <w:rsid w:val="00286C98"/>
    <w:rsid w:val="002D6BC5"/>
    <w:rsid w:val="002D6FE7"/>
    <w:rsid w:val="00306743"/>
    <w:rsid w:val="00337303"/>
    <w:rsid w:val="00343FEC"/>
    <w:rsid w:val="0035161A"/>
    <w:rsid w:val="00373451"/>
    <w:rsid w:val="0037553A"/>
    <w:rsid w:val="003866F5"/>
    <w:rsid w:val="003B5C41"/>
    <w:rsid w:val="003F457B"/>
    <w:rsid w:val="003F69EF"/>
    <w:rsid w:val="0042466B"/>
    <w:rsid w:val="00437233"/>
    <w:rsid w:val="0044312A"/>
    <w:rsid w:val="00450A1D"/>
    <w:rsid w:val="00451511"/>
    <w:rsid w:val="00464CB0"/>
    <w:rsid w:val="004755FA"/>
    <w:rsid w:val="00475E4F"/>
    <w:rsid w:val="004812B8"/>
    <w:rsid w:val="0049036F"/>
    <w:rsid w:val="004B0930"/>
    <w:rsid w:val="004D5485"/>
    <w:rsid w:val="0051261A"/>
    <w:rsid w:val="00522821"/>
    <w:rsid w:val="0052455E"/>
    <w:rsid w:val="005250D2"/>
    <w:rsid w:val="0052524C"/>
    <w:rsid w:val="005402DB"/>
    <w:rsid w:val="00550F62"/>
    <w:rsid w:val="005564D6"/>
    <w:rsid w:val="00562037"/>
    <w:rsid w:val="00575763"/>
    <w:rsid w:val="00586237"/>
    <w:rsid w:val="005B3896"/>
    <w:rsid w:val="005C4C22"/>
    <w:rsid w:val="005D01A6"/>
    <w:rsid w:val="005D6146"/>
    <w:rsid w:val="00603C3A"/>
    <w:rsid w:val="006074CA"/>
    <w:rsid w:val="00613F6C"/>
    <w:rsid w:val="00615A51"/>
    <w:rsid w:val="00625E44"/>
    <w:rsid w:val="00640849"/>
    <w:rsid w:val="006419F1"/>
    <w:rsid w:val="00643250"/>
    <w:rsid w:val="00643CC5"/>
    <w:rsid w:val="00645787"/>
    <w:rsid w:val="006542BC"/>
    <w:rsid w:val="00654BCE"/>
    <w:rsid w:val="00690274"/>
    <w:rsid w:val="006D72C1"/>
    <w:rsid w:val="006D77F8"/>
    <w:rsid w:val="006F074C"/>
    <w:rsid w:val="006F26AC"/>
    <w:rsid w:val="006F3BE6"/>
    <w:rsid w:val="006F67C0"/>
    <w:rsid w:val="0070663B"/>
    <w:rsid w:val="00717188"/>
    <w:rsid w:val="0072410F"/>
    <w:rsid w:val="00730434"/>
    <w:rsid w:val="00753CC2"/>
    <w:rsid w:val="007857C8"/>
    <w:rsid w:val="007C7C6C"/>
    <w:rsid w:val="007C7F4F"/>
    <w:rsid w:val="007D17CA"/>
    <w:rsid w:val="00805F13"/>
    <w:rsid w:val="0081102D"/>
    <w:rsid w:val="00814156"/>
    <w:rsid w:val="008246CA"/>
    <w:rsid w:val="00825BD0"/>
    <w:rsid w:val="00834346"/>
    <w:rsid w:val="008374F6"/>
    <w:rsid w:val="00840026"/>
    <w:rsid w:val="0085387F"/>
    <w:rsid w:val="00886B76"/>
    <w:rsid w:val="008916C9"/>
    <w:rsid w:val="008976DC"/>
    <w:rsid w:val="008B3C32"/>
    <w:rsid w:val="008E1239"/>
    <w:rsid w:val="008F341C"/>
    <w:rsid w:val="008F5A11"/>
    <w:rsid w:val="00907304"/>
    <w:rsid w:val="009141A0"/>
    <w:rsid w:val="00922834"/>
    <w:rsid w:val="009627EC"/>
    <w:rsid w:val="00992050"/>
    <w:rsid w:val="0099437E"/>
    <w:rsid w:val="00994940"/>
    <w:rsid w:val="009A6AFA"/>
    <w:rsid w:val="009B65E2"/>
    <w:rsid w:val="009C3CDF"/>
    <w:rsid w:val="009E158C"/>
    <w:rsid w:val="009E2CCF"/>
    <w:rsid w:val="009F2347"/>
    <w:rsid w:val="009F52D3"/>
    <w:rsid w:val="009F6078"/>
    <w:rsid w:val="00A01800"/>
    <w:rsid w:val="00A24E75"/>
    <w:rsid w:val="00A26051"/>
    <w:rsid w:val="00A44362"/>
    <w:rsid w:val="00A4444D"/>
    <w:rsid w:val="00A5642E"/>
    <w:rsid w:val="00A61FF1"/>
    <w:rsid w:val="00A94160"/>
    <w:rsid w:val="00AB265A"/>
    <w:rsid w:val="00AE402A"/>
    <w:rsid w:val="00B01435"/>
    <w:rsid w:val="00B0256E"/>
    <w:rsid w:val="00B20614"/>
    <w:rsid w:val="00B22483"/>
    <w:rsid w:val="00B2331A"/>
    <w:rsid w:val="00B33953"/>
    <w:rsid w:val="00B46464"/>
    <w:rsid w:val="00B51C0C"/>
    <w:rsid w:val="00B52333"/>
    <w:rsid w:val="00B53824"/>
    <w:rsid w:val="00B57128"/>
    <w:rsid w:val="00B65ACB"/>
    <w:rsid w:val="00B67BBE"/>
    <w:rsid w:val="00B750DA"/>
    <w:rsid w:val="00B76721"/>
    <w:rsid w:val="00BA002F"/>
    <w:rsid w:val="00BB584A"/>
    <w:rsid w:val="00BE6857"/>
    <w:rsid w:val="00C162E4"/>
    <w:rsid w:val="00C16A35"/>
    <w:rsid w:val="00C22A2B"/>
    <w:rsid w:val="00C25B7F"/>
    <w:rsid w:val="00C3020D"/>
    <w:rsid w:val="00C369CA"/>
    <w:rsid w:val="00C62F91"/>
    <w:rsid w:val="00C83FD7"/>
    <w:rsid w:val="00C86A3E"/>
    <w:rsid w:val="00C93417"/>
    <w:rsid w:val="00C96EB1"/>
    <w:rsid w:val="00CA0DAA"/>
    <w:rsid w:val="00CB402F"/>
    <w:rsid w:val="00CC0D7E"/>
    <w:rsid w:val="00CD3AA5"/>
    <w:rsid w:val="00D003C6"/>
    <w:rsid w:val="00D03780"/>
    <w:rsid w:val="00D07CC2"/>
    <w:rsid w:val="00D11290"/>
    <w:rsid w:val="00D164A1"/>
    <w:rsid w:val="00D36C9E"/>
    <w:rsid w:val="00D37474"/>
    <w:rsid w:val="00D47B39"/>
    <w:rsid w:val="00D51BD1"/>
    <w:rsid w:val="00D524DA"/>
    <w:rsid w:val="00D65684"/>
    <w:rsid w:val="00D90DE4"/>
    <w:rsid w:val="00DB1881"/>
    <w:rsid w:val="00DF4D76"/>
    <w:rsid w:val="00E27232"/>
    <w:rsid w:val="00E31F26"/>
    <w:rsid w:val="00E8328E"/>
    <w:rsid w:val="00E85CA6"/>
    <w:rsid w:val="00E941E2"/>
    <w:rsid w:val="00EA5928"/>
    <w:rsid w:val="00EB750E"/>
    <w:rsid w:val="00EC2346"/>
    <w:rsid w:val="00EC3726"/>
    <w:rsid w:val="00EF0498"/>
    <w:rsid w:val="00F02EB4"/>
    <w:rsid w:val="00F05399"/>
    <w:rsid w:val="00F52E29"/>
    <w:rsid w:val="00F53EB6"/>
    <w:rsid w:val="00F5549B"/>
    <w:rsid w:val="00F63073"/>
    <w:rsid w:val="00F738B5"/>
    <w:rsid w:val="00F83013"/>
    <w:rsid w:val="00F8796F"/>
    <w:rsid w:val="00FB3D09"/>
    <w:rsid w:val="00FC3F25"/>
    <w:rsid w:val="00FD489E"/>
    <w:rsid w:val="00FD512E"/>
    <w:rsid w:val="00FF3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736"/>
  </w:style>
  <w:style w:type="paragraph" w:styleId="Nagwek1">
    <w:name w:val="heading 1"/>
    <w:basedOn w:val="Normalny"/>
    <w:next w:val="Normalny"/>
    <w:link w:val="Nagwek1Znak"/>
    <w:uiPriority w:val="9"/>
    <w:qFormat/>
    <w:rsid w:val="005D0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D01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D01A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3736"/>
    <w:rPr>
      <w:rFonts w:ascii="Tahoma" w:hAnsi="Tahoma" w:cs="Tahoma"/>
      <w:sz w:val="16"/>
      <w:szCs w:val="16"/>
    </w:rPr>
  </w:style>
  <w:style w:type="character" w:customStyle="1" w:styleId="TekstdymkaZnak">
    <w:name w:val="Tekst dymka Znak"/>
    <w:basedOn w:val="Domylnaczcionkaakapitu"/>
    <w:link w:val="Tekstdymka"/>
    <w:uiPriority w:val="99"/>
    <w:semiHidden/>
    <w:rsid w:val="00FF3736"/>
    <w:rPr>
      <w:rFonts w:ascii="Tahoma" w:eastAsia="Calibri" w:hAnsi="Tahoma" w:cs="Tahoma"/>
      <w:sz w:val="16"/>
      <w:szCs w:val="16"/>
    </w:rPr>
  </w:style>
  <w:style w:type="paragraph" w:customStyle="1" w:styleId="articledate1">
    <w:name w:val="articledate1"/>
    <w:basedOn w:val="Normalny"/>
    <w:rsid w:val="00FF3736"/>
    <w:pPr>
      <w:spacing w:before="75"/>
    </w:pPr>
    <w:rPr>
      <w:rFonts w:ascii="Times New Roman" w:eastAsia="Times New Roman" w:hAnsi="Times New Roman"/>
      <w:color w:val="666666"/>
      <w:sz w:val="17"/>
      <w:szCs w:val="17"/>
      <w:lang w:eastAsia="pl-PL"/>
    </w:rPr>
  </w:style>
  <w:style w:type="paragraph" w:customStyle="1" w:styleId="articlelead1">
    <w:name w:val="articlelead1"/>
    <w:basedOn w:val="Normalny"/>
    <w:rsid w:val="00FF3736"/>
    <w:pPr>
      <w:spacing w:before="75" w:after="75" w:line="255" w:lineRule="atLeast"/>
    </w:pPr>
    <w:rPr>
      <w:rFonts w:ascii="Times New Roman" w:eastAsia="Times New Roman" w:hAnsi="Times New Roman"/>
      <w:b/>
      <w:bCs/>
      <w:color w:val="666058"/>
      <w:sz w:val="24"/>
      <w:szCs w:val="24"/>
      <w:lang w:eastAsia="pl-PL"/>
    </w:rPr>
  </w:style>
  <w:style w:type="character" w:customStyle="1" w:styleId="fotosource3">
    <w:name w:val="fotosource3"/>
    <w:basedOn w:val="Domylnaczcionkaakapitu"/>
    <w:rsid w:val="00FF3736"/>
    <w:rPr>
      <w:color w:val="B9B9B9"/>
      <w:sz w:val="17"/>
      <w:szCs w:val="17"/>
    </w:rPr>
  </w:style>
  <w:style w:type="paragraph" w:customStyle="1" w:styleId="podstawowy">
    <w:name w:val="podstawowy"/>
    <w:basedOn w:val="Normalny"/>
    <w:qFormat/>
    <w:rsid w:val="00FF3736"/>
    <w:pPr>
      <w:keepNext/>
      <w:shd w:val="clear" w:color="auto" w:fill="FFFFFF"/>
      <w:spacing w:before="240" w:after="120" w:line="255" w:lineRule="atLeast"/>
      <w:jc w:val="both"/>
    </w:pPr>
    <w:rPr>
      <w:rFonts w:eastAsia="Times New Roman" w:cs="Arial"/>
      <w:color w:val="666058"/>
      <w:szCs w:val="18"/>
      <w:lang w:eastAsia="pl-PL"/>
    </w:rPr>
  </w:style>
  <w:style w:type="paragraph" w:styleId="Legenda">
    <w:name w:val="caption"/>
    <w:basedOn w:val="Normalny"/>
    <w:next w:val="Normalny"/>
    <w:uiPriority w:val="35"/>
    <w:unhideWhenUsed/>
    <w:qFormat/>
    <w:rsid w:val="002818D8"/>
    <w:pPr>
      <w:spacing w:after="200"/>
    </w:pPr>
    <w:rPr>
      <w:b/>
      <w:bCs/>
      <w:color w:val="4F81BD" w:themeColor="accent1"/>
      <w:sz w:val="18"/>
      <w:szCs w:val="18"/>
    </w:rPr>
  </w:style>
  <w:style w:type="character" w:styleId="Hipercze">
    <w:name w:val="Hyperlink"/>
    <w:basedOn w:val="Domylnaczcionkaakapitu"/>
    <w:uiPriority w:val="99"/>
    <w:unhideWhenUsed/>
    <w:rsid w:val="008916C9"/>
    <w:rPr>
      <w:color w:val="0000FF" w:themeColor="hyperlink"/>
      <w:u w:val="single"/>
    </w:rPr>
  </w:style>
  <w:style w:type="paragraph" w:styleId="Nagwek">
    <w:name w:val="header"/>
    <w:basedOn w:val="Normalny"/>
    <w:link w:val="NagwekZnak"/>
    <w:uiPriority w:val="99"/>
    <w:semiHidden/>
    <w:unhideWhenUsed/>
    <w:rsid w:val="008E1239"/>
    <w:pPr>
      <w:tabs>
        <w:tab w:val="center" w:pos="4536"/>
        <w:tab w:val="right" w:pos="9072"/>
      </w:tabs>
    </w:pPr>
  </w:style>
  <w:style w:type="character" w:customStyle="1" w:styleId="NagwekZnak">
    <w:name w:val="Nagłówek Znak"/>
    <w:basedOn w:val="Domylnaczcionkaakapitu"/>
    <w:link w:val="Nagwek"/>
    <w:uiPriority w:val="99"/>
    <w:semiHidden/>
    <w:rsid w:val="008E1239"/>
  </w:style>
  <w:style w:type="paragraph" w:styleId="Stopka">
    <w:name w:val="footer"/>
    <w:basedOn w:val="Normalny"/>
    <w:link w:val="StopkaZnak"/>
    <w:uiPriority w:val="99"/>
    <w:semiHidden/>
    <w:unhideWhenUsed/>
    <w:rsid w:val="008E1239"/>
    <w:pPr>
      <w:tabs>
        <w:tab w:val="center" w:pos="4536"/>
        <w:tab w:val="right" w:pos="9072"/>
      </w:tabs>
    </w:pPr>
  </w:style>
  <w:style w:type="character" w:customStyle="1" w:styleId="StopkaZnak">
    <w:name w:val="Stopka Znak"/>
    <w:basedOn w:val="Domylnaczcionkaakapitu"/>
    <w:link w:val="Stopka"/>
    <w:uiPriority w:val="99"/>
    <w:semiHidden/>
    <w:rsid w:val="008E1239"/>
  </w:style>
  <w:style w:type="character" w:customStyle="1" w:styleId="Nagwek2Znak">
    <w:name w:val="Nagłówek 2 Znak"/>
    <w:basedOn w:val="Domylnaczcionkaakapitu"/>
    <w:link w:val="Nagwek2"/>
    <w:uiPriority w:val="9"/>
    <w:rsid w:val="005D01A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D01A6"/>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5D01A6"/>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semiHidden/>
    <w:unhideWhenUsed/>
    <w:rsid w:val="00FC3F25"/>
    <w:rPr>
      <w:sz w:val="20"/>
      <w:szCs w:val="20"/>
    </w:rPr>
  </w:style>
  <w:style w:type="character" w:customStyle="1" w:styleId="TekstprzypisudolnegoZnak">
    <w:name w:val="Tekst przypisu dolnego Znak"/>
    <w:basedOn w:val="Domylnaczcionkaakapitu"/>
    <w:link w:val="Tekstprzypisudolnego"/>
    <w:uiPriority w:val="99"/>
    <w:semiHidden/>
    <w:rsid w:val="00FC3F25"/>
    <w:rPr>
      <w:sz w:val="20"/>
      <w:szCs w:val="20"/>
    </w:rPr>
  </w:style>
  <w:style w:type="character" w:styleId="Odwoanieprzypisudolnego">
    <w:name w:val="footnote reference"/>
    <w:basedOn w:val="Domylnaczcionkaakapitu"/>
    <w:uiPriority w:val="99"/>
    <w:semiHidden/>
    <w:unhideWhenUsed/>
    <w:rsid w:val="00FC3F25"/>
    <w:rPr>
      <w:vertAlign w:val="superscript"/>
    </w:rPr>
  </w:style>
  <w:style w:type="character" w:styleId="UyteHipercze">
    <w:name w:val="FollowedHyperlink"/>
    <w:basedOn w:val="Domylnaczcionkaakapitu"/>
    <w:uiPriority w:val="99"/>
    <w:semiHidden/>
    <w:unhideWhenUsed/>
    <w:rsid w:val="00992050"/>
    <w:rPr>
      <w:color w:val="800080" w:themeColor="followedHyperlink"/>
      <w:u w:val="single"/>
    </w:rPr>
  </w:style>
  <w:style w:type="character" w:styleId="Odwoaniedokomentarza">
    <w:name w:val="annotation reference"/>
    <w:basedOn w:val="Domylnaczcionkaakapitu"/>
    <w:uiPriority w:val="99"/>
    <w:semiHidden/>
    <w:unhideWhenUsed/>
    <w:rsid w:val="00337303"/>
    <w:rPr>
      <w:sz w:val="16"/>
      <w:szCs w:val="16"/>
    </w:rPr>
  </w:style>
  <w:style w:type="paragraph" w:styleId="Tekstkomentarza">
    <w:name w:val="annotation text"/>
    <w:basedOn w:val="Normalny"/>
    <w:link w:val="TekstkomentarzaZnak"/>
    <w:uiPriority w:val="99"/>
    <w:semiHidden/>
    <w:unhideWhenUsed/>
    <w:rsid w:val="00337303"/>
    <w:rPr>
      <w:sz w:val="20"/>
      <w:szCs w:val="20"/>
    </w:rPr>
  </w:style>
  <w:style w:type="character" w:customStyle="1" w:styleId="TekstkomentarzaZnak">
    <w:name w:val="Tekst komentarza Znak"/>
    <w:basedOn w:val="Domylnaczcionkaakapitu"/>
    <w:link w:val="Tekstkomentarza"/>
    <w:uiPriority w:val="99"/>
    <w:semiHidden/>
    <w:rsid w:val="00337303"/>
    <w:rPr>
      <w:sz w:val="20"/>
      <w:szCs w:val="20"/>
    </w:rPr>
  </w:style>
  <w:style w:type="paragraph" w:styleId="Tematkomentarza">
    <w:name w:val="annotation subject"/>
    <w:basedOn w:val="Tekstkomentarza"/>
    <w:next w:val="Tekstkomentarza"/>
    <w:link w:val="TematkomentarzaZnak"/>
    <w:uiPriority w:val="99"/>
    <w:semiHidden/>
    <w:unhideWhenUsed/>
    <w:rsid w:val="00337303"/>
    <w:rPr>
      <w:b/>
      <w:bCs/>
    </w:rPr>
  </w:style>
  <w:style w:type="character" w:customStyle="1" w:styleId="TematkomentarzaZnak">
    <w:name w:val="Temat komentarza Znak"/>
    <w:basedOn w:val="TekstkomentarzaZnak"/>
    <w:link w:val="Tematkomentarza"/>
    <w:uiPriority w:val="99"/>
    <w:semiHidden/>
    <w:rsid w:val="003373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736"/>
  </w:style>
  <w:style w:type="paragraph" w:styleId="Nagwek1">
    <w:name w:val="heading 1"/>
    <w:basedOn w:val="Normalny"/>
    <w:next w:val="Normalny"/>
    <w:link w:val="Nagwek1Znak"/>
    <w:uiPriority w:val="9"/>
    <w:qFormat/>
    <w:rsid w:val="005D0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D01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D01A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3736"/>
    <w:rPr>
      <w:rFonts w:ascii="Tahoma" w:hAnsi="Tahoma" w:cs="Tahoma"/>
      <w:sz w:val="16"/>
      <w:szCs w:val="16"/>
    </w:rPr>
  </w:style>
  <w:style w:type="character" w:customStyle="1" w:styleId="TekstdymkaZnak">
    <w:name w:val="Tekst dymka Znak"/>
    <w:basedOn w:val="Domylnaczcionkaakapitu"/>
    <w:link w:val="Tekstdymka"/>
    <w:uiPriority w:val="99"/>
    <w:semiHidden/>
    <w:rsid w:val="00FF3736"/>
    <w:rPr>
      <w:rFonts w:ascii="Tahoma" w:eastAsia="Calibri" w:hAnsi="Tahoma" w:cs="Tahoma"/>
      <w:sz w:val="16"/>
      <w:szCs w:val="16"/>
    </w:rPr>
  </w:style>
  <w:style w:type="paragraph" w:customStyle="1" w:styleId="articledate1">
    <w:name w:val="articledate1"/>
    <w:basedOn w:val="Normalny"/>
    <w:rsid w:val="00FF3736"/>
    <w:pPr>
      <w:spacing w:before="75"/>
    </w:pPr>
    <w:rPr>
      <w:rFonts w:ascii="Times New Roman" w:eastAsia="Times New Roman" w:hAnsi="Times New Roman"/>
      <w:color w:val="666666"/>
      <w:sz w:val="17"/>
      <w:szCs w:val="17"/>
      <w:lang w:eastAsia="pl-PL"/>
    </w:rPr>
  </w:style>
  <w:style w:type="paragraph" w:customStyle="1" w:styleId="articlelead1">
    <w:name w:val="articlelead1"/>
    <w:basedOn w:val="Normalny"/>
    <w:rsid w:val="00FF3736"/>
    <w:pPr>
      <w:spacing w:before="75" w:after="75" w:line="255" w:lineRule="atLeast"/>
    </w:pPr>
    <w:rPr>
      <w:rFonts w:ascii="Times New Roman" w:eastAsia="Times New Roman" w:hAnsi="Times New Roman"/>
      <w:b/>
      <w:bCs/>
      <w:color w:val="666058"/>
      <w:sz w:val="24"/>
      <w:szCs w:val="24"/>
      <w:lang w:eastAsia="pl-PL"/>
    </w:rPr>
  </w:style>
  <w:style w:type="character" w:customStyle="1" w:styleId="fotosource3">
    <w:name w:val="fotosource3"/>
    <w:basedOn w:val="Domylnaczcionkaakapitu"/>
    <w:rsid w:val="00FF3736"/>
    <w:rPr>
      <w:color w:val="B9B9B9"/>
      <w:sz w:val="17"/>
      <w:szCs w:val="17"/>
    </w:rPr>
  </w:style>
  <w:style w:type="paragraph" w:customStyle="1" w:styleId="podstawowy">
    <w:name w:val="podstawowy"/>
    <w:basedOn w:val="Normalny"/>
    <w:qFormat/>
    <w:rsid w:val="00FF3736"/>
    <w:pPr>
      <w:keepNext/>
      <w:shd w:val="clear" w:color="auto" w:fill="FFFFFF"/>
      <w:spacing w:before="240" w:after="120" w:line="255" w:lineRule="atLeast"/>
      <w:jc w:val="both"/>
    </w:pPr>
    <w:rPr>
      <w:rFonts w:eastAsia="Times New Roman" w:cs="Arial"/>
      <w:color w:val="666058"/>
      <w:szCs w:val="18"/>
      <w:lang w:eastAsia="pl-PL"/>
    </w:rPr>
  </w:style>
  <w:style w:type="paragraph" w:styleId="Legenda">
    <w:name w:val="caption"/>
    <w:basedOn w:val="Normalny"/>
    <w:next w:val="Normalny"/>
    <w:uiPriority w:val="35"/>
    <w:unhideWhenUsed/>
    <w:qFormat/>
    <w:rsid w:val="002818D8"/>
    <w:pPr>
      <w:spacing w:after="200"/>
    </w:pPr>
    <w:rPr>
      <w:b/>
      <w:bCs/>
      <w:color w:val="4F81BD" w:themeColor="accent1"/>
      <w:sz w:val="18"/>
      <w:szCs w:val="18"/>
    </w:rPr>
  </w:style>
  <w:style w:type="character" w:styleId="Hipercze">
    <w:name w:val="Hyperlink"/>
    <w:basedOn w:val="Domylnaczcionkaakapitu"/>
    <w:uiPriority w:val="99"/>
    <w:unhideWhenUsed/>
    <w:rsid w:val="008916C9"/>
    <w:rPr>
      <w:color w:val="0000FF" w:themeColor="hyperlink"/>
      <w:u w:val="single"/>
    </w:rPr>
  </w:style>
  <w:style w:type="paragraph" w:styleId="Nagwek">
    <w:name w:val="header"/>
    <w:basedOn w:val="Normalny"/>
    <w:link w:val="NagwekZnak"/>
    <w:uiPriority w:val="99"/>
    <w:semiHidden/>
    <w:unhideWhenUsed/>
    <w:rsid w:val="008E1239"/>
    <w:pPr>
      <w:tabs>
        <w:tab w:val="center" w:pos="4536"/>
        <w:tab w:val="right" w:pos="9072"/>
      </w:tabs>
    </w:pPr>
  </w:style>
  <w:style w:type="character" w:customStyle="1" w:styleId="NagwekZnak">
    <w:name w:val="Nagłówek Znak"/>
    <w:basedOn w:val="Domylnaczcionkaakapitu"/>
    <w:link w:val="Nagwek"/>
    <w:uiPriority w:val="99"/>
    <w:semiHidden/>
    <w:rsid w:val="008E1239"/>
  </w:style>
  <w:style w:type="paragraph" w:styleId="Stopka">
    <w:name w:val="footer"/>
    <w:basedOn w:val="Normalny"/>
    <w:link w:val="StopkaZnak"/>
    <w:uiPriority w:val="99"/>
    <w:semiHidden/>
    <w:unhideWhenUsed/>
    <w:rsid w:val="008E1239"/>
    <w:pPr>
      <w:tabs>
        <w:tab w:val="center" w:pos="4536"/>
        <w:tab w:val="right" w:pos="9072"/>
      </w:tabs>
    </w:pPr>
  </w:style>
  <w:style w:type="character" w:customStyle="1" w:styleId="StopkaZnak">
    <w:name w:val="Stopka Znak"/>
    <w:basedOn w:val="Domylnaczcionkaakapitu"/>
    <w:link w:val="Stopka"/>
    <w:uiPriority w:val="99"/>
    <w:semiHidden/>
    <w:rsid w:val="008E1239"/>
  </w:style>
  <w:style w:type="character" w:customStyle="1" w:styleId="Nagwek2Znak">
    <w:name w:val="Nagłówek 2 Znak"/>
    <w:basedOn w:val="Domylnaczcionkaakapitu"/>
    <w:link w:val="Nagwek2"/>
    <w:uiPriority w:val="9"/>
    <w:rsid w:val="005D01A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D01A6"/>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5D01A6"/>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semiHidden/>
    <w:unhideWhenUsed/>
    <w:rsid w:val="00FC3F25"/>
    <w:rPr>
      <w:sz w:val="20"/>
      <w:szCs w:val="20"/>
    </w:rPr>
  </w:style>
  <w:style w:type="character" w:customStyle="1" w:styleId="TekstprzypisudolnegoZnak">
    <w:name w:val="Tekst przypisu dolnego Znak"/>
    <w:basedOn w:val="Domylnaczcionkaakapitu"/>
    <w:link w:val="Tekstprzypisudolnego"/>
    <w:uiPriority w:val="99"/>
    <w:semiHidden/>
    <w:rsid w:val="00FC3F25"/>
    <w:rPr>
      <w:sz w:val="20"/>
      <w:szCs w:val="20"/>
    </w:rPr>
  </w:style>
  <w:style w:type="character" w:styleId="Odwoanieprzypisudolnego">
    <w:name w:val="footnote reference"/>
    <w:basedOn w:val="Domylnaczcionkaakapitu"/>
    <w:uiPriority w:val="99"/>
    <w:semiHidden/>
    <w:unhideWhenUsed/>
    <w:rsid w:val="00FC3F25"/>
    <w:rPr>
      <w:vertAlign w:val="superscript"/>
    </w:rPr>
  </w:style>
  <w:style w:type="character" w:styleId="UyteHipercze">
    <w:name w:val="FollowedHyperlink"/>
    <w:basedOn w:val="Domylnaczcionkaakapitu"/>
    <w:uiPriority w:val="99"/>
    <w:semiHidden/>
    <w:unhideWhenUsed/>
    <w:rsid w:val="00992050"/>
    <w:rPr>
      <w:color w:val="800080" w:themeColor="followedHyperlink"/>
      <w:u w:val="single"/>
    </w:rPr>
  </w:style>
  <w:style w:type="character" w:styleId="Odwoaniedokomentarza">
    <w:name w:val="annotation reference"/>
    <w:basedOn w:val="Domylnaczcionkaakapitu"/>
    <w:uiPriority w:val="99"/>
    <w:semiHidden/>
    <w:unhideWhenUsed/>
    <w:rsid w:val="00337303"/>
    <w:rPr>
      <w:sz w:val="16"/>
      <w:szCs w:val="16"/>
    </w:rPr>
  </w:style>
  <w:style w:type="paragraph" w:styleId="Tekstkomentarza">
    <w:name w:val="annotation text"/>
    <w:basedOn w:val="Normalny"/>
    <w:link w:val="TekstkomentarzaZnak"/>
    <w:uiPriority w:val="99"/>
    <w:semiHidden/>
    <w:unhideWhenUsed/>
    <w:rsid w:val="00337303"/>
    <w:rPr>
      <w:sz w:val="20"/>
      <w:szCs w:val="20"/>
    </w:rPr>
  </w:style>
  <w:style w:type="character" w:customStyle="1" w:styleId="TekstkomentarzaZnak">
    <w:name w:val="Tekst komentarza Znak"/>
    <w:basedOn w:val="Domylnaczcionkaakapitu"/>
    <w:link w:val="Tekstkomentarza"/>
    <w:uiPriority w:val="99"/>
    <w:semiHidden/>
    <w:rsid w:val="00337303"/>
    <w:rPr>
      <w:sz w:val="20"/>
      <w:szCs w:val="20"/>
    </w:rPr>
  </w:style>
  <w:style w:type="paragraph" w:styleId="Tematkomentarza">
    <w:name w:val="annotation subject"/>
    <w:basedOn w:val="Tekstkomentarza"/>
    <w:next w:val="Tekstkomentarza"/>
    <w:link w:val="TematkomentarzaZnak"/>
    <w:uiPriority w:val="99"/>
    <w:semiHidden/>
    <w:unhideWhenUsed/>
    <w:rsid w:val="00337303"/>
    <w:rPr>
      <w:b/>
      <w:bCs/>
    </w:rPr>
  </w:style>
  <w:style w:type="character" w:customStyle="1" w:styleId="TematkomentarzaZnak">
    <w:name w:val="Temat komentarza Znak"/>
    <w:basedOn w:val="TekstkomentarzaZnak"/>
    <w:link w:val="Tematkomentarza"/>
    <w:uiPriority w:val="99"/>
    <w:semiHidden/>
    <w:rsid w:val="00337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rektorzdrowia.pl/barome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05A95-D4B4-4B2C-ACA1-102C93FF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2174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Damian Bielawa</cp:lastModifiedBy>
  <cp:revision>3</cp:revision>
  <dcterms:created xsi:type="dcterms:W3CDTF">2014-08-29T14:05:00Z</dcterms:created>
  <dcterms:modified xsi:type="dcterms:W3CDTF">2014-12-09T09:52:00Z</dcterms:modified>
</cp:coreProperties>
</file>