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68" w:rsidRPr="00812623" w:rsidRDefault="00642068" w:rsidP="000F27A3">
      <w:pPr>
        <w:jc w:val="both"/>
        <w:rPr>
          <w:sz w:val="24"/>
        </w:rPr>
      </w:pPr>
      <w:r w:rsidRPr="0081262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F155" wp14:editId="1A850B12">
                <wp:simplePos x="0" y="0"/>
                <wp:positionH relativeFrom="column">
                  <wp:posOffset>728980</wp:posOffset>
                </wp:positionH>
                <wp:positionV relativeFrom="paragraph">
                  <wp:posOffset>-547370</wp:posOffset>
                </wp:positionV>
                <wp:extent cx="5572125" cy="15716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8" w:rsidRPr="006540F2" w:rsidRDefault="00AB735F" w:rsidP="0064206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6540F2">
                              <w:rPr>
                                <w:b/>
                                <w:sz w:val="40"/>
                                <w:szCs w:val="44"/>
                              </w:rPr>
                              <w:t xml:space="preserve">Innowacje w </w:t>
                            </w:r>
                            <w:r w:rsidR="00773450">
                              <w:rPr>
                                <w:b/>
                                <w:sz w:val="40"/>
                                <w:szCs w:val="44"/>
                              </w:rPr>
                              <w:t xml:space="preserve">leczeniu </w:t>
                            </w:r>
                            <w:r w:rsidR="00543A3B">
                              <w:rPr>
                                <w:b/>
                                <w:sz w:val="40"/>
                                <w:szCs w:val="44"/>
                              </w:rPr>
                              <w:t>nowotworów układu moczowo-płciowego u mężczyzn</w:t>
                            </w:r>
                          </w:p>
                          <w:p w:rsidR="00642068" w:rsidRPr="006540F2" w:rsidRDefault="00642068" w:rsidP="00642068">
                            <w:pPr>
                              <w:spacing w:line="240" w:lineRule="auto"/>
                              <w:rPr>
                                <w:sz w:val="40"/>
                                <w:szCs w:val="44"/>
                              </w:rPr>
                            </w:pPr>
                            <w:r w:rsidRPr="006540F2">
                              <w:rPr>
                                <w:sz w:val="40"/>
                                <w:szCs w:val="44"/>
                              </w:rPr>
                              <w:t>- ocena dostępności w Polsce</w:t>
                            </w:r>
                          </w:p>
                          <w:p w:rsidR="00642068" w:rsidRPr="006540F2" w:rsidRDefault="00642068" w:rsidP="00642068">
                            <w:pPr>
                              <w:spacing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6540F2">
                              <w:rPr>
                                <w:sz w:val="28"/>
                                <w:szCs w:val="32"/>
                              </w:rPr>
                              <w:t xml:space="preserve">Warszawa </w:t>
                            </w:r>
                            <w:r w:rsidR="00773450">
                              <w:rPr>
                                <w:sz w:val="28"/>
                                <w:szCs w:val="32"/>
                              </w:rPr>
                              <w:t>22</w:t>
                            </w:r>
                            <w:r w:rsidR="00AE49FB" w:rsidRPr="006540F2">
                              <w:rPr>
                                <w:sz w:val="28"/>
                                <w:szCs w:val="32"/>
                              </w:rPr>
                              <w:t xml:space="preserve"> kwietnia</w:t>
                            </w:r>
                            <w:r w:rsidRPr="006540F2">
                              <w:rPr>
                                <w:sz w:val="28"/>
                                <w:szCs w:val="32"/>
                              </w:rPr>
                              <w:t xml:space="preserve"> 201</w:t>
                            </w:r>
                            <w:r w:rsidR="00AB735F" w:rsidRPr="006540F2">
                              <w:rPr>
                                <w:sz w:val="28"/>
                                <w:szCs w:val="32"/>
                              </w:rPr>
                              <w:t>3</w:t>
                            </w:r>
                            <w:r w:rsidRPr="006540F2">
                              <w:rPr>
                                <w:sz w:val="28"/>
                                <w:szCs w:val="3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.4pt;margin-top:-43.1pt;width:438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" filled="f" stroked="f">
                <v:textbox>
                  <w:txbxContent>
                    <w:p w:rsidR="00642068" w:rsidRPr="006540F2" w:rsidRDefault="00AB735F" w:rsidP="00642068">
                      <w:pPr>
                        <w:spacing w:after="0" w:line="240" w:lineRule="auto"/>
                        <w:rPr>
                          <w:b/>
                          <w:sz w:val="40"/>
                          <w:szCs w:val="44"/>
                        </w:rPr>
                      </w:pPr>
                      <w:r w:rsidRPr="006540F2">
                        <w:rPr>
                          <w:b/>
                          <w:sz w:val="40"/>
                          <w:szCs w:val="44"/>
                        </w:rPr>
                        <w:t xml:space="preserve">Innowacje w </w:t>
                      </w:r>
                      <w:r w:rsidR="00773450">
                        <w:rPr>
                          <w:b/>
                          <w:sz w:val="40"/>
                          <w:szCs w:val="44"/>
                        </w:rPr>
                        <w:t xml:space="preserve">leczeniu </w:t>
                      </w:r>
                      <w:r w:rsidR="00543A3B">
                        <w:rPr>
                          <w:b/>
                          <w:sz w:val="40"/>
                          <w:szCs w:val="44"/>
                        </w:rPr>
                        <w:t>nowotworów układu moczowo-płciowego u mężczyzn</w:t>
                      </w:r>
                    </w:p>
                    <w:p w:rsidR="00642068" w:rsidRPr="006540F2" w:rsidRDefault="00642068" w:rsidP="00642068">
                      <w:pPr>
                        <w:spacing w:line="240" w:lineRule="auto"/>
                        <w:rPr>
                          <w:sz w:val="40"/>
                          <w:szCs w:val="44"/>
                        </w:rPr>
                      </w:pPr>
                      <w:r w:rsidRPr="006540F2">
                        <w:rPr>
                          <w:sz w:val="40"/>
                          <w:szCs w:val="44"/>
                        </w:rPr>
                        <w:t>- ocena dostępności w Polsce</w:t>
                      </w:r>
                    </w:p>
                    <w:p w:rsidR="00642068" w:rsidRPr="006540F2" w:rsidRDefault="00642068" w:rsidP="00642068">
                      <w:pPr>
                        <w:spacing w:line="240" w:lineRule="auto"/>
                        <w:rPr>
                          <w:sz w:val="28"/>
                          <w:szCs w:val="32"/>
                        </w:rPr>
                      </w:pPr>
                      <w:r w:rsidRPr="006540F2">
                        <w:rPr>
                          <w:sz w:val="28"/>
                          <w:szCs w:val="32"/>
                        </w:rPr>
                        <w:t xml:space="preserve">Warszawa </w:t>
                      </w:r>
                      <w:r w:rsidR="00773450">
                        <w:rPr>
                          <w:sz w:val="28"/>
                          <w:szCs w:val="32"/>
                        </w:rPr>
                        <w:t>22</w:t>
                      </w:r>
                      <w:r w:rsidR="00AE49FB" w:rsidRPr="006540F2">
                        <w:rPr>
                          <w:sz w:val="28"/>
                          <w:szCs w:val="32"/>
                        </w:rPr>
                        <w:t xml:space="preserve"> kwietnia</w:t>
                      </w:r>
                      <w:r w:rsidRPr="006540F2">
                        <w:rPr>
                          <w:sz w:val="28"/>
                          <w:szCs w:val="32"/>
                        </w:rPr>
                        <w:t xml:space="preserve"> 201</w:t>
                      </w:r>
                      <w:r w:rsidR="00AB735F" w:rsidRPr="006540F2">
                        <w:rPr>
                          <w:sz w:val="28"/>
                          <w:szCs w:val="32"/>
                        </w:rPr>
                        <w:t>3</w:t>
                      </w:r>
                      <w:r w:rsidRPr="006540F2">
                        <w:rPr>
                          <w:sz w:val="28"/>
                          <w:szCs w:val="32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2623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79865A50" wp14:editId="32439B7C">
            <wp:simplePos x="0" y="0"/>
            <wp:positionH relativeFrom="column">
              <wp:posOffset>-547370</wp:posOffset>
            </wp:positionH>
            <wp:positionV relativeFrom="paragraph">
              <wp:posOffset>-547370</wp:posOffset>
            </wp:positionV>
            <wp:extent cx="1276350" cy="1273114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C - 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3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068" w:rsidRPr="00812623" w:rsidRDefault="00642068" w:rsidP="000F27A3">
      <w:pPr>
        <w:jc w:val="both"/>
        <w:rPr>
          <w:sz w:val="24"/>
        </w:rPr>
      </w:pPr>
    </w:p>
    <w:p w:rsidR="00642068" w:rsidRPr="00812623" w:rsidRDefault="00642068" w:rsidP="000F27A3">
      <w:pPr>
        <w:jc w:val="both"/>
        <w:rPr>
          <w:sz w:val="24"/>
        </w:rPr>
      </w:pPr>
    </w:p>
    <w:tbl>
      <w:tblPr>
        <w:tblStyle w:val="Tabela-Siatka"/>
        <w:tblpPr w:leftFromText="141" w:rightFromText="141" w:vertAnchor="page" w:horzAnchor="margin" w:tblpXSpec="center" w:tblpY="4036"/>
        <w:tblW w:w="10790" w:type="dxa"/>
        <w:tblLook w:val="04A0" w:firstRow="1" w:lastRow="0" w:firstColumn="1" w:lastColumn="0" w:noHBand="0" w:noVBand="1"/>
      </w:tblPr>
      <w:tblGrid>
        <w:gridCol w:w="2943"/>
        <w:gridCol w:w="7847"/>
      </w:tblGrid>
      <w:tr w:rsidR="00642068" w:rsidRPr="00812623" w:rsidTr="000F27A3">
        <w:trPr>
          <w:trHeight w:val="858"/>
        </w:trPr>
        <w:tc>
          <w:tcPr>
            <w:tcW w:w="2943" w:type="dxa"/>
          </w:tcPr>
          <w:p w:rsidR="00642068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Warunki udziału</w:t>
            </w:r>
          </w:p>
        </w:tc>
        <w:tc>
          <w:tcPr>
            <w:tcW w:w="7847" w:type="dxa"/>
          </w:tcPr>
          <w:p w:rsidR="00642068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 xml:space="preserve">Uczestnictwo w Seminarium jest </w:t>
            </w:r>
            <w:r w:rsidRPr="00812623">
              <w:rPr>
                <w:rFonts w:ascii="Calibri" w:hAnsi="Calibri"/>
                <w:b/>
                <w:sz w:val="28"/>
                <w:szCs w:val="24"/>
              </w:rPr>
              <w:t>bezpłatne</w:t>
            </w:r>
          </w:p>
          <w:p w:rsidR="000F27A3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 xml:space="preserve">Prosimy o wysłanie formularza zgłoszeniowego na adres mailowy </w:t>
            </w:r>
            <w:hyperlink r:id="rId7" w:history="1">
              <w:r w:rsidRPr="00812623">
                <w:rPr>
                  <w:rStyle w:val="Hipercze"/>
                  <w:rFonts w:ascii="Calibri" w:hAnsi="Calibri"/>
                  <w:sz w:val="28"/>
                  <w:szCs w:val="24"/>
                </w:rPr>
                <w:t>sekretariat@korektorzdrowia.pl</w:t>
              </w:r>
            </w:hyperlink>
            <w:r w:rsidRPr="00812623">
              <w:rPr>
                <w:rFonts w:ascii="Calibri" w:hAnsi="Calibri"/>
                <w:sz w:val="28"/>
                <w:szCs w:val="24"/>
              </w:rPr>
              <w:t xml:space="preserve"> nie później niż do </w:t>
            </w:r>
            <w:r w:rsidR="00773450">
              <w:rPr>
                <w:rFonts w:ascii="Calibri" w:hAnsi="Calibri"/>
                <w:sz w:val="28"/>
                <w:szCs w:val="24"/>
              </w:rPr>
              <w:t>19 kwietnia</w:t>
            </w:r>
            <w:r w:rsidRPr="00812623">
              <w:rPr>
                <w:rFonts w:ascii="Calibri" w:hAnsi="Calibri"/>
                <w:sz w:val="28"/>
                <w:szCs w:val="24"/>
              </w:rPr>
              <w:t xml:space="preserve"> 201</w:t>
            </w:r>
            <w:r w:rsidR="00AB735F">
              <w:rPr>
                <w:rFonts w:ascii="Calibri" w:hAnsi="Calibri"/>
                <w:sz w:val="28"/>
                <w:szCs w:val="24"/>
              </w:rPr>
              <w:t>3</w:t>
            </w:r>
            <w:r w:rsidRPr="00812623">
              <w:rPr>
                <w:rFonts w:ascii="Calibri" w:hAnsi="Calibri"/>
                <w:sz w:val="28"/>
                <w:szCs w:val="24"/>
              </w:rPr>
              <w:t xml:space="preserve"> r.</w:t>
            </w:r>
          </w:p>
          <w:p w:rsidR="000F27A3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>Seminarium odbędzie się w języku polskim</w:t>
            </w:r>
          </w:p>
          <w:p w:rsidR="000F27A3" w:rsidRPr="00AB735F" w:rsidRDefault="000F27A3" w:rsidP="00AB735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>Więcej informacji na temat Seminarium uzyskać można pod nr tel.:</w:t>
            </w:r>
            <w:r w:rsidR="00AB735F">
              <w:rPr>
                <w:rFonts w:ascii="Calibri" w:hAnsi="Calibri"/>
                <w:sz w:val="28"/>
                <w:szCs w:val="24"/>
              </w:rPr>
              <w:t xml:space="preserve"> </w:t>
            </w:r>
            <w:r w:rsidRPr="00AB735F">
              <w:rPr>
                <w:rFonts w:ascii="Calibri" w:hAnsi="Calibri"/>
                <w:b/>
                <w:color w:val="FF0000"/>
                <w:sz w:val="28"/>
                <w:szCs w:val="24"/>
              </w:rPr>
              <w:t>504 741 313</w:t>
            </w:r>
          </w:p>
          <w:p w:rsidR="00642068" w:rsidRPr="00812623" w:rsidRDefault="00642068" w:rsidP="000F27A3">
            <w:pPr>
              <w:jc w:val="both"/>
              <w:rPr>
                <w:sz w:val="24"/>
              </w:rPr>
            </w:pPr>
          </w:p>
        </w:tc>
      </w:tr>
      <w:tr w:rsidR="00642068" w:rsidRPr="00812623" w:rsidTr="000F27A3">
        <w:trPr>
          <w:trHeight w:val="873"/>
        </w:trPr>
        <w:tc>
          <w:tcPr>
            <w:tcW w:w="2943" w:type="dxa"/>
          </w:tcPr>
          <w:p w:rsidR="00642068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Uczestnictwo</w:t>
            </w:r>
          </w:p>
        </w:tc>
        <w:tc>
          <w:tcPr>
            <w:tcW w:w="7847" w:type="dxa"/>
          </w:tcPr>
          <w:p w:rsidR="00642068" w:rsidRPr="00812623" w:rsidRDefault="000F27A3" w:rsidP="00773450">
            <w:pPr>
              <w:spacing w:after="200" w:line="276" w:lineRule="auto"/>
              <w:jc w:val="both"/>
              <w:rPr>
                <w:sz w:val="24"/>
              </w:rPr>
            </w:pPr>
            <w:r w:rsidRPr="00812623">
              <w:rPr>
                <w:sz w:val="24"/>
              </w:rPr>
              <w:t xml:space="preserve">Zgłaszam chęć uczestnictwa w Seminarium </w:t>
            </w:r>
            <w:r w:rsidR="00773450">
              <w:rPr>
                <w:b/>
                <w:sz w:val="24"/>
              </w:rPr>
              <w:t>22</w:t>
            </w:r>
            <w:r w:rsidRPr="00812623">
              <w:rPr>
                <w:b/>
                <w:sz w:val="24"/>
              </w:rPr>
              <w:t>.</w:t>
            </w:r>
            <w:r w:rsidR="00AB735F">
              <w:rPr>
                <w:b/>
                <w:sz w:val="24"/>
              </w:rPr>
              <w:t>0</w:t>
            </w:r>
            <w:r w:rsidR="00AE49FB">
              <w:rPr>
                <w:b/>
                <w:sz w:val="24"/>
              </w:rPr>
              <w:t>4</w:t>
            </w:r>
            <w:r w:rsidR="00AB735F">
              <w:rPr>
                <w:b/>
                <w:sz w:val="24"/>
              </w:rPr>
              <w:t>.2013</w:t>
            </w:r>
            <w:r w:rsidRPr="00812623">
              <w:rPr>
                <w:sz w:val="24"/>
              </w:rPr>
              <w:t xml:space="preserve"> </w:t>
            </w:r>
            <w:r w:rsidRPr="00812623">
              <w:rPr>
                <w:b/>
                <w:sz w:val="24"/>
              </w:rPr>
              <w:t>r.,</w:t>
            </w:r>
            <w:r w:rsidRPr="00812623">
              <w:rPr>
                <w:sz w:val="24"/>
              </w:rPr>
              <w:t xml:space="preserve"> które odbędzie się w AULI Instytutu Biocybernetyki i Inżynierii Biomedycznej PAN, przy ul. Ks. </w:t>
            </w:r>
            <w:proofErr w:type="spellStart"/>
            <w:r w:rsidRPr="00812623">
              <w:rPr>
                <w:sz w:val="24"/>
              </w:rPr>
              <w:t>Trojdena</w:t>
            </w:r>
            <w:proofErr w:type="spellEnd"/>
            <w:r w:rsidRPr="00812623">
              <w:rPr>
                <w:sz w:val="24"/>
              </w:rPr>
              <w:t xml:space="preserve"> 4 </w:t>
            </w:r>
            <w:r w:rsidRPr="00812623">
              <w:rPr>
                <w:b/>
                <w:sz w:val="24"/>
              </w:rPr>
              <w:t>w Warszawie</w:t>
            </w:r>
          </w:p>
        </w:tc>
      </w:tr>
      <w:tr w:rsidR="000F27A3" w:rsidRPr="00812623" w:rsidTr="000F27A3">
        <w:trPr>
          <w:trHeight w:val="858"/>
        </w:trPr>
        <w:tc>
          <w:tcPr>
            <w:tcW w:w="2943" w:type="dxa"/>
            <w:vMerge w:val="restart"/>
          </w:tcPr>
          <w:p w:rsidR="000F27A3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Dane uczestnika</w:t>
            </w: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Imię i nazwisko</w:t>
            </w:r>
            <w:r w:rsidR="00812623" w:rsidRPr="00812623">
              <w:rPr>
                <w:sz w:val="24"/>
              </w:rPr>
              <w:t>: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Firma/Instytucja</w:t>
            </w:r>
            <w:r w:rsidR="00812623" w:rsidRPr="00812623">
              <w:rPr>
                <w:sz w:val="24"/>
              </w:rPr>
              <w:t>:</w:t>
            </w: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</w:p>
        </w:tc>
      </w:tr>
      <w:tr w:rsidR="000F27A3" w:rsidRPr="00812623" w:rsidTr="000F27A3">
        <w:trPr>
          <w:trHeight w:val="256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Ulica/Nr: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81262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Kod pocztowy:</w:t>
            </w: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Miejscowość: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Telefon</w:t>
            </w:r>
            <w:r w:rsidR="00812623" w:rsidRPr="00812623">
              <w:rPr>
                <w:sz w:val="24"/>
              </w:rPr>
              <w:t xml:space="preserve">: </w:t>
            </w:r>
          </w:p>
        </w:tc>
      </w:tr>
      <w:tr w:rsidR="000F27A3" w:rsidRPr="00812623" w:rsidTr="000F27A3">
        <w:trPr>
          <w:trHeight w:val="256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Fax</w:t>
            </w:r>
            <w:r w:rsidR="00812623" w:rsidRPr="00812623">
              <w:rPr>
                <w:sz w:val="24"/>
              </w:rPr>
              <w:t xml:space="preserve">: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Tel. kom.: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E-mail: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10790" w:type="dxa"/>
            <w:gridSpan w:val="2"/>
          </w:tcPr>
          <w:tbl>
            <w:tblPr>
              <w:tblpPr w:leftFromText="141" w:rightFromText="141" w:vertAnchor="text" w:horzAnchor="margin" w:tblpY="-2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0F27A3" w:rsidRPr="00812623" w:rsidTr="000F27A3">
              <w:trPr>
                <w:trHeight w:val="846"/>
              </w:trPr>
              <w:tc>
                <w:tcPr>
                  <w:tcW w:w="0" w:type="auto"/>
                </w:tcPr>
                <w:p w:rsidR="00AB735F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Niniejszym deklaruję udział w Seminarium oraz oświadczam, że </w:t>
                  </w:r>
                  <w:proofErr w:type="spellStart"/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zapoznałe</w:t>
                  </w:r>
                  <w:bookmarkStart w:id="0" w:name="_GoBack"/>
                  <w:bookmarkEnd w:id="0"/>
                  <w:proofErr w:type="spellEnd"/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(a)m się z warunkami uczestnictwa w Seminarium Fundacji Watch Health Care w dniu </w:t>
                  </w:r>
                  <w:r w:rsidR="0077345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22</w:t>
                  </w:r>
                  <w:r w:rsidR="00AE49F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 kwietnia</w:t>
                  </w: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 201</w:t>
                  </w:r>
                  <w:r w:rsidR="00AB735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3</w:t>
                  </w: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 r. W przypadku wystąpienia zdarzenia losowego i niemożności uczestniczenia przeze mnie w Seminarium zobowiązuję się niezwłocznie poinformować organizatorów o tym fakcie. </w:t>
                  </w:r>
                  <w:r w:rsidRPr="00812623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Wyrażam zgodę na przetwarzanie moich danych osobowych wyłącznie do celów związanych z realizacją Seminarium</w:t>
                  </w:r>
                  <w:r w:rsidR="00AB735F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:</w:t>
                  </w:r>
                </w:p>
                <w:p w:rsidR="000F27A3" w:rsidRPr="00773450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52A47D"/>
                      <w:sz w:val="20"/>
                      <w:szCs w:val="18"/>
                    </w:rPr>
                  </w:pPr>
                  <w:r w:rsidRPr="00773450">
                    <w:rPr>
                      <w:rFonts w:ascii="Calibri" w:hAnsi="Calibri" w:cs="Calibri"/>
                      <w:color w:val="52A47D"/>
                      <w:sz w:val="20"/>
                      <w:szCs w:val="18"/>
                    </w:rPr>
                    <w:t>„</w:t>
                  </w:r>
                  <w:r w:rsidR="00543A3B">
                    <w:rPr>
                      <w:rFonts w:ascii="Calibri" w:hAnsi="Calibri" w:cs="Calibri"/>
                      <w:b/>
                      <w:color w:val="52A47D"/>
                      <w:sz w:val="20"/>
                      <w:szCs w:val="18"/>
                    </w:rPr>
                    <w:t>Innowacje w leczeniu nowotworów układu moczowo-płciowego u mężczyzn</w:t>
                  </w:r>
                  <w:r w:rsidR="00773450" w:rsidRPr="00773450">
                    <w:rPr>
                      <w:rFonts w:ascii="Calibri" w:hAnsi="Calibri" w:cs="Calibri"/>
                      <w:b/>
                      <w:color w:val="52A47D"/>
                      <w:sz w:val="20"/>
                      <w:szCs w:val="18"/>
                    </w:rPr>
                    <w:t xml:space="preserve"> – ocena dostępności w Polsce”</w:t>
                  </w: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812623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podpis, data, ew. pieczątka</w:t>
                  </w:r>
                </w:p>
              </w:tc>
            </w:tr>
          </w:tbl>
          <w:p w:rsidR="000F27A3" w:rsidRPr="00812623" w:rsidRDefault="000F27A3" w:rsidP="00AA5766">
            <w:pPr>
              <w:jc w:val="center"/>
              <w:rPr>
                <w:sz w:val="24"/>
              </w:rPr>
            </w:pPr>
          </w:p>
        </w:tc>
      </w:tr>
    </w:tbl>
    <w:p w:rsidR="00812623" w:rsidRPr="00812623" w:rsidRDefault="00812623" w:rsidP="00AA5766">
      <w:pPr>
        <w:pStyle w:val="Default"/>
        <w:ind w:left="-851"/>
        <w:jc w:val="center"/>
        <w:rPr>
          <w:sz w:val="28"/>
        </w:rPr>
      </w:pPr>
    </w:p>
    <w:p w:rsidR="00812623" w:rsidRPr="00812623" w:rsidRDefault="00812623" w:rsidP="00812623">
      <w:pPr>
        <w:pStyle w:val="Default"/>
        <w:ind w:left="-851"/>
        <w:jc w:val="both"/>
        <w:rPr>
          <w:sz w:val="28"/>
        </w:rPr>
      </w:pPr>
      <w:r w:rsidRPr="00812623">
        <w:rPr>
          <w:sz w:val="28"/>
        </w:rPr>
        <w:t xml:space="preserve">ZGŁOSZENIE UDZIAŁU: </w:t>
      </w:r>
      <w:r w:rsidRPr="00812623">
        <w:rPr>
          <w:rFonts w:cstheme="minorBidi"/>
          <w:color w:val="auto"/>
          <w:szCs w:val="23"/>
        </w:rPr>
        <w:t xml:space="preserve">nr faksu </w:t>
      </w:r>
      <w:r>
        <w:rPr>
          <w:b/>
          <w:bCs/>
          <w:color w:val="auto"/>
          <w:szCs w:val="23"/>
        </w:rPr>
        <w:t>+48 12 36245</w:t>
      </w:r>
      <w:r w:rsidRPr="00812623">
        <w:rPr>
          <w:b/>
          <w:bCs/>
          <w:color w:val="auto"/>
          <w:szCs w:val="23"/>
        </w:rPr>
        <w:t xml:space="preserve">46 </w:t>
      </w:r>
      <w:r w:rsidRPr="00812623">
        <w:rPr>
          <w:color w:val="auto"/>
          <w:szCs w:val="23"/>
        </w:rPr>
        <w:t xml:space="preserve">lub adres email: </w:t>
      </w:r>
      <w:hyperlink r:id="rId8" w:history="1">
        <w:r w:rsidRPr="00812623">
          <w:rPr>
            <w:rStyle w:val="Hipercze"/>
            <w:b/>
            <w:bCs/>
            <w:szCs w:val="23"/>
          </w:rPr>
          <w:t>sekretariat@korektorzdrowia.pl</w:t>
        </w:r>
      </w:hyperlink>
      <w:r w:rsidRPr="00812623">
        <w:rPr>
          <w:b/>
          <w:bCs/>
          <w:color w:val="auto"/>
          <w:szCs w:val="23"/>
        </w:rPr>
        <w:t xml:space="preserve"> </w:t>
      </w:r>
    </w:p>
    <w:p w:rsidR="000F27A3" w:rsidRPr="00812623" w:rsidRDefault="000F27A3" w:rsidP="000F27A3">
      <w:pPr>
        <w:pStyle w:val="Default"/>
        <w:ind w:left="-851"/>
        <w:jc w:val="both"/>
        <w:rPr>
          <w:sz w:val="28"/>
        </w:rPr>
      </w:pPr>
    </w:p>
    <w:sectPr w:rsidR="000F27A3" w:rsidRPr="008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F63"/>
    <w:multiLevelType w:val="hybridMultilevel"/>
    <w:tmpl w:val="BF9A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32B1"/>
    <w:multiLevelType w:val="hybridMultilevel"/>
    <w:tmpl w:val="6796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096F"/>
    <w:multiLevelType w:val="hybridMultilevel"/>
    <w:tmpl w:val="0EFE8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9B2528"/>
    <w:multiLevelType w:val="hybridMultilevel"/>
    <w:tmpl w:val="063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8"/>
    <w:rsid w:val="000F27A3"/>
    <w:rsid w:val="00543A3B"/>
    <w:rsid w:val="00642068"/>
    <w:rsid w:val="006540F2"/>
    <w:rsid w:val="00773450"/>
    <w:rsid w:val="00812623"/>
    <w:rsid w:val="00AA5766"/>
    <w:rsid w:val="00AB735F"/>
    <w:rsid w:val="00AE49FB"/>
    <w:rsid w:val="00C07A6C"/>
    <w:rsid w:val="00C40E67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rektorzdrow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korektorzdrow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Pająk</dc:creator>
  <cp:lastModifiedBy>Marcin Pająk</cp:lastModifiedBy>
  <cp:revision>8</cp:revision>
  <cp:lastPrinted>2013-01-23T11:07:00Z</cp:lastPrinted>
  <dcterms:created xsi:type="dcterms:W3CDTF">2012-12-04T11:15:00Z</dcterms:created>
  <dcterms:modified xsi:type="dcterms:W3CDTF">2013-03-08T14:42:00Z</dcterms:modified>
</cp:coreProperties>
</file>